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48" w:rsidRPr="008A3A48" w:rsidRDefault="008A3A48" w:rsidP="008A3A48">
      <w:pPr>
        <w:shd w:val="clear" w:color="auto" w:fill="FFFFFF"/>
        <w:spacing w:after="0" w:line="240" w:lineRule="auto"/>
        <w:ind w:right="150"/>
        <w:outlineLvl w:val="1"/>
        <w:rPr>
          <w:rFonts w:ascii="Segoe UI" w:eastAsia="Times New Roman" w:hAnsi="Segoe UI" w:cs="Segoe UI"/>
          <w:caps/>
          <w:sz w:val="39"/>
          <w:szCs w:val="39"/>
        </w:rPr>
      </w:pPr>
      <w:r w:rsidRPr="008A3A48">
        <w:rPr>
          <w:rFonts w:ascii="Segoe UI" w:eastAsia="Times New Roman" w:hAnsi="Segoe UI" w:cs="Segoe UI"/>
          <w:caps/>
          <w:sz w:val="39"/>
          <w:szCs w:val="39"/>
        </w:rPr>
        <w:t>KONTRAS QUARTET</w:t>
      </w:r>
    </w:p>
    <w:p w:rsidR="008A3A48" w:rsidRDefault="008A3A48" w:rsidP="008A3A4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</w:rPr>
      </w:pPr>
    </w:p>
    <w:p w:rsidR="008A3A48" w:rsidRDefault="008A3A48" w:rsidP="008A3A4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</w:rPr>
      </w:pPr>
      <w:r w:rsidRPr="008A3A48">
        <w:rPr>
          <w:rFonts w:ascii="Segoe UI" w:eastAsia="Times New Roman" w:hAnsi="Segoe UI" w:cs="Segoe UI"/>
          <w:sz w:val="21"/>
          <w:szCs w:val="21"/>
        </w:rPr>
        <w:t>Admired for their "superlative artistry" (</w:t>
      </w:r>
      <w:r w:rsidRPr="008A3A48">
        <w:rPr>
          <w:rFonts w:ascii="Segoe UI" w:eastAsia="Times New Roman" w:hAnsi="Segoe UI" w:cs="Segoe UI"/>
          <w:i/>
          <w:iCs/>
          <w:sz w:val="21"/>
          <w:szCs w:val="21"/>
        </w:rPr>
        <w:t>CVNC Arts Journal</w:t>
      </w:r>
      <w:r w:rsidRPr="008A3A48">
        <w:rPr>
          <w:rFonts w:ascii="Segoe UI" w:eastAsia="Times New Roman" w:hAnsi="Segoe UI" w:cs="Segoe UI"/>
          <w:sz w:val="21"/>
          <w:szCs w:val="21"/>
        </w:rPr>
        <w:t>), the Kontras Quartet has established an international following for their vibrant and nuanced performances. The "superb Chicago-based ensemble" (</w:t>
      </w:r>
      <w:r w:rsidRPr="008A3A48">
        <w:rPr>
          <w:rFonts w:ascii="Segoe UI" w:eastAsia="Times New Roman" w:hAnsi="Segoe UI" w:cs="Segoe UI"/>
          <w:i/>
          <w:iCs/>
          <w:sz w:val="21"/>
          <w:szCs w:val="21"/>
        </w:rPr>
        <w:t>Gramophone Magazine</w:t>
      </w:r>
      <w:r w:rsidRPr="008A3A48">
        <w:rPr>
          <w:rFonts w:ascii="Segoe UI" w:eastAsia="Times New Roman" w:hAnsi="Segoe UI" w:cs="Segoe UI"/>
          <w:sz w:val="21"/>
          <w:szCs w:val="21"/>
        </w:rPr>
        <w:t>) has been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  <w:r w:rsidRPr="008A3A48">
        <w:rPr>
          <w:rFonts w:ascii="Segoe UI" w:eastAsia="Times New Roman" w:hAnsi="Segoe UI" w:cs="Segoe UI"/>
          <w:sz w:val="21"/>
          <w:szCs w:val="21"/>
        </w:rPr>
        <w:t>lauded for their "crisp precision" (</w:t>
      </w:r>
      <w:r w:rsidRPr="008A3A48">
        <w:rPr>
          <w:rFonts w:ascii="Segoe UI" w:eastAsia="Times New Roman" w:hAnsi="Segoe UI" w:cs="Segoe UI"/>
          <w:i/>
          <w:iCs/>
          <w:sz w:val="21"/>
          <w:szCs w:val="21"/>
        </w:rPr>
        <w:t>Palm Beach Daily News</w:t>
      </w:r>
      <w:r w:rsidRPr="008A3A48">
        <w:rPr>
          <w:rFonts w:ascii="Segoe UI" w:eastAsia="Times New Roman" w:hAnsi="Segoe UI" w:cs="Segoe UI"/>
          <w:sz w:val="21"/>
          <w:szCs w:val="21"/>
        </w:rPr>
        <w:t>) and "enjoyable musical personality" (</w:t>
      </w:r>
      <w:r w:rsidRPr="008A3A48">
        <w:rPr>
          <w:rFonts w:ascii="Segoe UI" w:eastAsia="Times New Roman" w:hAnsi="Segoe UI" w:cs="Segoe UI"/>
          <w:i/>
          <w:iCs/>
          <w:sz w:val="21"/>
          <w:szCs w:val="21"/>
        </w:rPr>
        <w:t>Fanfare Magazine</w:t>
      </w:r>
      <w:r w:rsidRPr="008A3A48">
        <w:rPr>
          <w:rFonts w:ascii="Segoe UI" w:eastAsia="Times New Roman" w:hAnsi="Segoe UI" w:cs="Segoe UI"/>
          <w:sz w:val="21"/>
          <w:szCs w:val="21"/>
        </w:rPr>
        <w:t>). Kontras means contrasts in the Afrikaans language - fitting for a string ensemble whose colorful repertoire spans centuries, genre</w:t>
      </w:r>
      <w:r>
        <w:rPr>
          <w:rFonts w:ascii="Segoe UI" w:eastAsia="Times New Roman" w:hAnsi="Segoe UI" w:cs="Segoe UI"/>
          <w:sz w:val="21"/>
          <w:szCs w:val="21"/>
        </w:rPr>
        <w:t>s, and continents.</w:t>
      </w:r>
    </w:p>
    <w:p w:rsidR="008A3A48" w:rsidRPr="008A3A48" w:rsidRDefault="008A3A48" w:rsidP="008A3A4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</w:rPr>
      </w:pPr>
    </w:p>
    <w:p w:rsidR="008A3A48" w:rsidRDefault="008A3A48" w:rsidP="008A3A4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</w:rPr>
      </w:pPr>
      <w:r w:rsidRPr="008A3A48">
        <w:rPr>
          <w:rFonts w:ascii="Segoe UI" w:eastAsia="Times New Roman" w:hAnsi="Segoe UI" w:cs="Segoe UI"/>
          <w:sz w:val="21"/>
          <w:szCs w:val="21"/>
        </w:rPr>
        <w:t>The Kontras Quartet's recent engagements include international tours of South Africa and Switzerland; broadcasts on classical radio</w:t>
      </w:r>
      <w:r>
        <w:rPr>
          <w:rFonts w:ascii="Segoe UI" w:eastAsia="Times New Roman" w:hAnsi="Segoe UI" w:cs="Segoe UI"/>
          <w:sz w:val="21"/>
          <w:szCs w:val="21"/>
        </w:rPr>
        <w:t xml:space="preserve"> stations nationwide (including </w:t>
      </w:r>
      <w:r w:rsidRPr="008A3A48">
        <w:rPr>
          <w:rFonts w:ascii="Segoe UI" w:eastAsia="Times New Roman" w:hAnsi="Segoe UI" w:cs="Segoe UI"/>
          <w:i/>
          <w:iCs/>
          <w:sz w:val="21"/>
          <w:szCs w:val="21"/>
        </w:rPr>
        <w:t>Performance Today</w:t>
      </w:r>
      <w:r>
        <w:rPr>
          <w:rFonts w:ascii="Segoe UI" w:eastAsia="Times New Roman" w:hAnsi="Segoe UI" w:cs="Segoe UI"/>
          <w:sz w:val="21"/>
          <w:szCs w:val="21"/>
        </w:rPr>
        <w:t xml:space="preserve"> and a 3</w:t>
      </w:r>
      <w:r>
        <w:rPr>
          <w:rFonts w:ascii="Segoe UI" w:eastAsia="Times New Roman" w:hAnsi="Segoe UI" w:cs="Segoe UI"/>
          <w:sz w:val="21"/>
          <w:szCs w:val="21"/>
        </w:rPr>
        <w:noBreakHyphen/>
        <w:t xml:space="preserve">month residency with Chicago's </w:t>
      </w:r>
      <w:r w:rsidRPr="008A3A48">
        <w:rPr>
          <w:rFonts w:ascii="Segoe UI" w:eastAsia="Times New Roman" w:hAnsi="Segoe UI" w:cs="Segoe UI"/>
          <w:sz w:val="21"/>
          <w:szCs w:val="21"/>
        </w:rPr>
        <w:t xml:space="preserve">WFMT 98.7 </w:t>
      </w:r>
      <w:proofErr w:type="spellStart"/>
      <w:r w:rsidRPr="008A3A48">
        <w:rPr>
          <w:rFonts w:ascii="Segoe UI" w:eastAsia="Times New Roman" w:hAnsi="Segoe UI" w:cs="Segoe UI"/>
          <w:sz w:val="21"/>
          <w:szCs w:val="21"/>
        </w:rPr>
        <w:t>fm</w:t>
      </w:r>
      <w:proofErr w:type="spellEnd"/>
      <w:r w:rsidRPr="008A3A48">
        <w:rPr>
          <w:rFonts w:ascii="Segoe UI" w:eastAsia="Times New Roman" w:hAnsi="Segoe UI" w:cs="Segoe UI"/>
          <w:sz w:val="21"/>
          <w:szCs w:val="21"/>
        </w:rPr>
        <w:t>); performances at Chicago's Symphony Center and the National Gallery of Art in Washington D.C.; television appea</w:t>
      </w:r>
      <w:r>
        <w:rPr>
          <w:rFonts w:ascii="Segoe UI" w:eastAsia="Times New Roman" w:hAnsi="Segoe UI" w:cs="Segoe UI"/>
          <w:sz w:val="21"/>
          <w:szCs w:val="21"/>
        </w:rPr>
        <w:t>rances on NBC and PBS; and sold-</w:t>
      </w:r>
      <w:r w:rsidRPr="008A3A48">
        <w:rPr>
          <w:rFonts w:ascii="Segoe UI" w:eastAsia="Times New Roman" w:hAnsi="Segoe UI" w:cs="Segoe UI"/>
          <w:sz w:val="21"/>
          <w:szCs w:val="21"/>
        </w:rPr>
        <w:t>out concerts in Telluride, Salt Lake City, Raleigh and Arizona. In the spring of 20</w:t>
      </w:r>
      <w:r>
        <w:rPr>
          <w:rFonts w:ascii="Segoe UI" w:eastAsia="Times New Roman" w:hAnsi="Segoe UI" w:cs="Segoe UI"/>
          <w:sz w:val="21"/>
          <w:szCs w:val="21"/>
        </w:rPr>
        <w:t xml:space="preserve">18, Kontras and saxophone great </w:t>
      </w:r>
      <w:r w:rsidRPr="008A3A48">
        <w:rPr>
          <w:rFonts w:ascii="Segoe UI" w:eastAsia="Times New Roman" w:hAnsi="Segoe UI" w:cs="Segoe UI"/>
          <w:sz w:val="21"/>
          <w:szCs w:val="21"/>
        </w:rPr>
        <w:t>Branford Mars</w:t>
      </w:r>
      <w:r>
        <w:rPr>
          <w:rFonts w:ascii="Segoe UI" w:eastAsia="Times New Roman" w:hAnsi="Segoe UI" w:cs="Segoe UI"/>
          <w:sz w:val="21"/>
          <w:szCs w:val="21"/>
        </w:rPr>
        <w:t xml:space="preserve">alis gave the world premiere of </w:t>
      </w:r>
      <w:r w:rsidRPr="008A3A48">
        <w:rPr>
          <w:rFonts w:ascii="Segoe UI" w:eastAsia="Times New Roman" w:hAnsi="Segoe UI" w:cs="Segoe UI"/>
          <w:sz w:val="21"/>
          <w:szCs w:val="21"/>
        </w:rPr>
        <w:t>Dan Visconti's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  <w:r w:rsidRPr="008A3A48">
        <w:rPr>
          <w:rFonts w:ascii="Segoe UI" w:eastAsia="Times New Roman" w:hAnsi="Segoe UI" w:cs="Segoe UI"/>
          <w:sz w:val="21"/>
          <w:szCs w:val="21"/>
        </w:rPr>
        <w:t>quintet for string quartet and saxophone, a work that the Quartet c</w:t>
      </w:r>
      <w:r>
        <w:rPr>
          <w:rFonts w:ascii="Segoe UI" w:eastAsia="Times New Roman" w:hAnsi="Segoe UI" w:cs="Segoe UI"/>
          <w:sz w:val="21"/>
          <w:szCs w:val="21"/>
        </w:rPr>
        <w:t xml:space="preserve">o-commissioned with San Diego's </w:t>
      </w:r>
      <w:r w:rsidRPr="008A3A48">
        <w:rPr>
          <w:rFonts w:ascii="Segoe UI" w:eastAsia="Times New Roman" w:hAnsi="Segoe UI" w:cs="Segoe UI"/>
          <w:bCs/>
          <w:sz w:val="21"/>
          <w:szCs w:val="21"/>
        </w:rPr>
        <w:t xml:space="preserve">Art of </w:t>
      </w:r>
      <w:r>
        <w:rPr>
          <w:rFonts w:ascii="Segoe UI" w:eastAsia="Times New Roman" w:hAnsi="Segoe UI" w:cs="Segoe UI"/>
          <w:bCs/>
          <w:sz w:val="21"/>
          <w:szCs w:val="21"/>
        </w:rPr>
        <w:t>É</w:t>
      </w:r>
      <w:r w:rsidRPr="008A3A48">
        <w:rPr>
          <w:rFonts w:ascii="Segoe UI" w:eastAsia="Times New Roman" w:hAnsi="Segoe UI" w:cs="Segoe UI"/>
          <w:bCs/>
          <w:sz w:val="21"/>
          <w:szCs w:val="21"/>
        </w:rPr>
        <w:t>lan</w:t>
      </w:r>
      <w:r>
        <w:rPr>
          <w:rFonts w:ascii="Segoe UI" w:eastAsia="Times New Roman" w:hAnsi="Segoe UI" w:cs="Segoe UI"/>
          <w:sz w:val="21"/>
          <w:szCs w:val="21"/>
        </w:rPr>
        <w:t>.</w:t>
      </w:r>
    </w:p>
    <w:p w:rsidR="008A3A48" w:rsidRPr="008A3A48" w:rsidRDefault="008A3A48" w:rsidP="008A3A4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</w:rPr>
      </w:pPr>
    </w:p>
    <w:p w:rsidR="008A3A48" w:rsidRDefault="008A3A48" w:rsidP="008A3A4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</w:rPr>
      </w:pPr>
      <w:r w:rsidRPr="008A3A48">
        <w:rPr>
          <w:rFonts w:ascii="Segoe UI" w:eastAsia="Times New Roman" w:hAnsi="Segoe UI" w:cs="Segoe UI"/>
          <w:sz w:val="21"/>
          <w:szCs w:val="21"/>
        </w:rPr>
        <w:t>Kontras enjoys educational work of all kinds, and is in its fourth year as the Quartet in Residence at </w:t>
      </w:r>
      <w:r w:rsidRPr="008A3A48">
        <w:rPr>
          <w:rFonts w:ascii="Segoe UI" w:eastAsia="Times New Roman" w:hAnsi="Segoe UI" w:cs="Segoe UI"/>
          <w:bCs/>
          <w:sz w:val="21"/>
          <w:szCs w:val="21"/>
        </w:rPr>
        <w:t>Western Michigan University</w:t>
      </w:r>
      <w:r w:rsidRPr="008A3A48">
        <w:rPr>
          <w:rFonts w:ascii="Segoe UI" w:eastAsia="Times New Roman" w:hAnsi="Segoe UI" w:cs="Segoe UI"/>
          <w:sz w:val="21"/>
          <w:szCs w:val="21"/>
        </w:rPr>
        <w:t>. The quartet has also continued its work in the Chicago Public Schools with the support of a grant from the Boeing Company. Outside of the Chicago area, Kontras has made a significant educational impact in North Carolina, bringing over 200 innovative and interactive outreach programs to 40,000 school-age and college students. </w:t>
      </w:r>
      <w:bookmarkStart w:id="0" w:name="_GoBack"/>
      <w:bookmarkEnd w:id="0"/>
    </w:p>
    <w:p w:rsidR="008A3A48" w:rsidRPr="008A3A48" w:rsidRDefault="008A3A48" w:rsidP="008A3A4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</w:rPr>
      </w:pPr>
    </w:p>
    <w:p w:rsidR="008A3A48" w:rsidRDefault="008A3A48" w:rsidP="008A3A4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</w:rPr>
      </w:pPr>
      <w:r w:rsidRPr="008A3A48">
        <w:rPr>
          <w:rFonts w:ascii="Segoe UI" w:eastAsia="Times New Roman" w:hAnsi="Segoe UI" w:cs="Segoe UI"/>
          <w:sz w:val="21"/>
          <w:szCs w:val="21"/>
        </w:rPr>
        <w:t>The Kontras Quartet records for MSR Classics and has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  <w:r w:rsidRPr="008A3A48">
        <w:rPr>
          <w:rFonts w:ascii="Segoe UI" w:eastAsia="Times New Roman" w:hAnsi="Segoe UI" w:cs="Segoe UI"/>
          <w:sz w:val="21"/>
          <w:szCs w:val="21"/>
        </w:rPr>
        <w:t>released three critically acclaimed albums. The first, </w:t>
      </w:r>
      <w:r w:rsidRPr="008A3A48">
        <w:rPr>
          <w:rFonts w:ascii="Segoe UI" w:eastAsia="Times New Roman" w:hAnsi="Segoe UI" w:cs="Segoe UI"/>
          <w:bCs/>
          <w:i/>
          <w:iCs/>
          <w:sz w:val="21"/>
          <w:szCs w:val="21"/>
        </w:rPr>
        <w:t>Origins</w:t>
      </w:r>
      <w:r w:rsidRPr="008A3A48">
        <w:rPr>
          <w:rFonts w:ascii="Segoe UI" w:eastAsia="Times New Roman" w:hAnsi="Segoe UI" w:cs="Segoe UI"/>
          <w:sz w:val="21"/>
          <w:szCs w:val="21"/>
        </w:rPr>
        <w:t>, features new and lesser-known works from the quartet's home countries, including the world premiere recording of Dan Visconti's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  <w:r w:rsidRPr="008A3A48">
        <w:rPr>
          <w:rFonts w:ascii="Segoe UI" w:eastAsia="Times New Roman" w:hAnsi="Segoe UI" w:cs="Segoe UI"/>
          <w:i/>
          <w:iCs/>
          <w:sz w:val="21"/>
          <w:szCs w:val="21"/>
        </w:rPr>
        <w:t>Ramshackle Songs</w:t>
      </w:r>
      <w:r w:rsidRPr="008A3A48">
        <w:rPr>
          <w:rFonts w:ascii="Segoe UI" w:eastAsia="Times New Roman" w:hAnsi="Segoe UI" w:cs="Segoe UI"/>
          <w:sz w:val="21"/>
          <w:szCs w:val="21"/>
        </w:rPr>
        <w:t>. The recording was commended by Gramophone Magazine for the quartet's "s</w:t>
      </w:r>
      <w:r>
        <w:rPr>
          <w:rFonts w:ascii="Segoe UI" w:eastAsia="Times New Roman" w:hAnsi="Segoe UI" w:cs="Segoe UI"/>
          <w:sz w:val="21"/>
          <w:szCs w:val="21"/>
        </w:rPr>
        <w:t xml:space="preserve">crupulous shading and control". The </w:t>
      </w:r>
      <w:r w:rsidRPr="008A3A48">
        <w:rPr>
          <w:rFonts w:ascii="Segoe UI" w:eastAsia="Times New Roman" w:hAnsi="Segoe UI" w:cs="Segoe UI"/>
          <w:sz w:val="21"/>
          <w:szCs w:val="21"/>
        </w:rPr>
        <w:t>s</w:t>
      </w:r>
      <w:r>
        <w:rPr>
          <w:rFonts w:ascii="Segoe UI" w:eastAsia="Times New Roman" w:hAnsi="Segoe UI" w:cs="Segoe UI"/>
          <w:sz w:val="21"/>
          <w:szCs w:val="21"/>
        </w:rPr>
        <w:t xml:space="preserve">econd, </w:t>
      </w:r>
      <w:r w:rsidRPr="008A3A48">
        <w:rPr>
          <w:rFonts w:ascii="Segoe UI" w:eastAsia="Times New Roman" w:hAnsi="Segoe UI" w:cs="Segoe UI"/>
          <w:bCs/>
          <w:i/>
          <w:iCs/>
          <w:sz w:val="21"/>
          <w:szCs w:val="21"/>
        </w:rPr>
        <w:t>Lucid Dreamer</w:t>
      </w:r>
      <w:r w:rsidRPr="008A3A48">
        <w:rPr>
          <w:rFonts w:ascii="Segoe UI" w:eastAsia="Times New Roman" w:hAnsi="Segoe UI" w:cs="Segoe UI"/>
          <w:sz w:val="21"/>
          <w:szCs w:val="21"/>
        </w:rPr>
        <w:t>, features a septet that Kontras commissioned in 2013 with a generous Chamber Music America-awarded grant. The work treads the line between cl</w:t>
      </w:r>
      <w:r>
        <w:rPr>
          <w:rFonts w:ascii="Segoe UI" w:eastAsia="Times New Roman" w:hAnsi="Segoe UI" w:cs="Segoe UI"/>
          <w:sz w:val="21"/>
          <w:szCs w:val="21"/>
        </w:rPr>
        <w:t xml:space="preserve">assical music and American folk </w:t>
      </w:r>
      <w:r w:rsidRPr="008A3A48">
        <w:rPr>
          <w:rFonts w:ascii="Segoe UI" w:eastAsia="Times New Roman" w:hAnsi="Segoe UI" w:cs="Segoe UI"/>
          <w:sz w:val="21"/>
          <w:szCs w:val="21"/>
        </w:rPr>
        <w:t>and invigorates Kontras' ongoing collaboration with the esteemed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  <w:r w:rsidRPr="008A3A48">
        <w:rPr>
          <w:rFonts w:ascii="Segoe UI" w:eastAsia="Times New Roman" w:hAnsi="Segoe UI" w:cs="Segoe UI"/>
          <w:bCs/>
          <w:sz w:val="21"/>
          <w:szCs w:val="21"/>
        </w:rPr>
        <w:t>Kruger Brothers</w:t>
      </w:r>
      <w:r>
        <w:rPr>
          <w:rFonts w:ascii="Segoe UI" w:eastAsia="Times New Roman" w:hAnsi="Segoe UI" w:cs="Segoe UI"/>
          <w:bCs/>
          <w:sz w:val="21"/>
          <w:szCs w:val="21"/>
        </w:rPr>
        <w:t xml:space="preserve"> </w:t>
      </w:r>
      <w:r w:rsidRPr="008A3A48">
        <w:rPr>
          <w:rFonts w:ascii="Segoe UI" w:eastAsia="Times New Roman" w:hAnsi="Segoe UI" w:cs="Segoe UI"/>
          <w:sz w:val="21"/>
          <w:szCs w:val="21"/>
        </w:rPr>
        <w:t xml:space="preserve">trio, </w:t>
      </w:r>
      <w:r>
        <w:rPr>
          <w:rFonts w:ascii="Segoe UI" w:eastAsia="Times New Roman" w:hAnsi="Segoe UI" w:cs="Segoe UI"/>
          <w:sz w:val="21"/>
          <w:szCs w:val="21"/>
        </w:rPr>
        <w:t xml:space="preserve">as does their 2017 release, the </w:t>
      </w:r>
      <w:r w:rsidRPr="008A3A48">
        <w:rPr>
          <w:rFonts w:ascii="Segoe UI" w:eastAsia="Times New Roman" w:hAnsi="Segoe UI" w:cs="Segoe UI"/>
          <w:bCs/>
          <w:i/>
          <w:iCs/>
          <w:sz w:val="21"/>
          <w:szCs w:val="21"/>
        </w:rPr>
        <w:t>Roan Mountain Suite</w:t>
      </w:r>
      <w:r>
        <w:rPr>
          <w:rFonts w:ascii="Segoe UI" w:eastAsia="Times New Roman" w:hAnsi="Segoe UI" w:cs="Segoe UI"/>
          <w:sz w:val="21"/>
          <w:szCs w:val="21"/>
        </w:rPr>
        <w:t>.</w:t>
      </w:r>
    </w:p>
    <w:p w:rsidR="008A3A48" w:rsidRPr="008A3A48" w:rsidRDefault="008A3A48" w:rsidP="008A3A4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</w:rPr>
      </w:pPr>
    </w:p>
    <w:p w:rsidR="008A3A48" w:rsidRPr="008A3A48" w:rsidRDefault="008A3A48" w:rsidP="008A3A4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</w:rPr>
      </w:pPr>
      <w:r w:rsidRPr="008A3A48">
        <w:rPr>
          <w:rFonts w:ascii="Segoe UI" w:eastAsia="Times New Roman" w:hAnsi="Segoe UI" w:cs="Segoe UI"/>
          <w:sz w:val="21"/>
          <w:szCs w:val="21"/>
        </w:rPr>
        <w:t>Formed while the group's members were string principals in the</w:t>
      </w:r>
      <w:r>
        <w:rPr>
          <w:rFonts w:ascii="Segoe UI" w:eastAsia="Times New Roman" w:hAnsi="Segoe UI" w:cs="Segoe UI"/>
          <w:sz w:val="21"/>
          <w:szCs w:val="21"/>
        </w:rPr>
        <w:t xml:space="preserve"> </w:t>
      </w:r>
      <w:r w:rsidRPr="008A3A48">
        <w:rPr>
          <w:rFonts w:ascii="Segoe UI" w:eastAsia="Times New Roman" w:hAnsi="Segoe UI" w:cs="Segoe UI"/>
          <w:sz w:val="21"/>
          <w:szCs w:val="21"/>
        </w:rPr>
        <w:t>Civic Orchestra of Chicago, the Kontras Quartet began pursuing a professional career in 2009. Kontras enjoyed immediate recognition, holding their own against seasoned string quartets from around the country to win a four-year chamber music residency with the Western Piedmont Sym</w:t>
      </w:r>
      <w:r>
        <w:rPr>
          <w:rFonts w:ascii="Segoe UI" w:eastAsia="Times New Roman" w:hAnsi="Segoe UI" w:cs="Segoe UI"/>
          <w:sz w:val="21"/>
          <w:szCs w:val="21"/>
        </w:rPr>
        <w:t>phony in North Carolina, a full</w:t>
      </w:r>
      <w:r>
        <w:rPr>
          <w:rFonts w:ascii="Segoe UI" w:eastAsia="Times New Roman" w:hAnsi="Segoe UI" w:cs="Segoe UI"/>
          <w:sz w:val="21"/>
          <w:szCs w:val="21"/>
        </w:rPr>
        <w:noBreakHyphen/>
      </w:r>
      <w:r w:rsidRPr="008A3A48">
        <w:rPr>
          <w:rFonts w:ascii="Segoe UI" w:eastAsia="Times New Roman" w:hAnsi="Segoe UI" w:cs="Segoe UI"/>
          <w:sz w:val="21"/>
          <w:szCs w:val="21"/>
        </w:rPr>
        <w:t>time position established through Chamber Music America's Residency Partnership Program. The quartet has received continued training with the Vermeer and Juilliard String Quartets.</w:t>
      </w:r>
    </w:p>
    <w:p w:rsidR="00AE756D" w:rsidRPr="008A3A48" w:rsidRDefault="00AE756D" w:rsidP="008A3A48">
      <w:pPr>
        <w:spacing w:after="0" w:line="240" w:lineRule="auto"/>
      </w:pPr>
    </w:p>
    <w:sectPr w:rsidR="00AE756D" w:rsidRPr="008A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8"/>
    <w:rsid w:val="008A3A48"/>
    <w:rsid w:val="00A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3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A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title">
    <w:name w:val="subtitle"/>
    <w:basedOn w:val="DefaultParagraphFont"/>
    <w:rsid w:val="008A3A48"/>
  </w:style>
  <w:style w:type="paragraph" w:styleId="NormalWeb">
    <w:name w:val="Normal (Web)"/>
    <w:basedOn w:val="Normal"/>
    <w:uiPriority w:val="99"/>
    <w:semiHidden/>
    <w:unhideWhenUsed/>
    <w:rsid w:val="008A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3A48"/>
    <w:rPr>
      <w:i/>
      <w:iCs/>
    </w:rPr>
  </w:style>
  <w:style w:type="character" w:styleId="Strong">
    <w:name w:val="Strong"/>
    <w:basedOn w:val="DefaultParagraphFont"/>
    <w:uiPriority w:val="22"/>
    <w:qFormat/>
    <w:rsid w:val="008A3A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3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3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A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title">
    <w:name w:val="subtitle"/>
    <w:basedOn w:val="DefaultParagraphFont"/>
    <w:rsid w:val="008A3A48"/>
  </w:style>
  <w:style w:type="paragraph" w:styleId="NormalWeb">
    <w:name w:val="Normal (Web)"/>
    <w:basedOn w:val="Normal"/>
    <w:uiPriority w:val="99"/>
    <w:semiHidden/>
    <w:unhideWhenUsed/>
    <w:rsid w:val="008A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3A48"/>
    <w:rPr>
      <w:i/>
      <w:iCs/>
    </w:rPr>
  </w:style>
  <w:style w:type="character" w:styleId="Strong">
    <w:name w:val="Strong"/>
    <w:basedOn w:val="DefaultParagraphFont"/>
    <w:uiPriority w:val="22"/>
    <w:qFormat/>
    <w:rsid w:val="008A3A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3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2474</Characters>
  <Application>Microsoft Office Word</Application>
  <DocSecurity>0</DocSecurity>
  <Lines>20</Lines>
  <Paragraphs>5</Paragraphs>
  <ScaleCrop>false</ScaleCrop>
  <Company>Willis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Henkins, Erica</dc:creator>
  <cp:lastModifiedBy>Henkins, Erica</cp:lastModifiedBy>
  <cp:revision>1</cp:revision>
  <dcterms:created xsi:type="dcterms:W3CDTF">2018-10-25T15:33:00Z</dcterms:created>
  <dcterms:modified xsi:type="dcterms:W3CDTF">2018-10-25T15:39:00Z</dcterms:modified>
</cp:coreProperties>
</file>